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E6ABB" w14:textId="1020A474" w:rsidR="00E02F9A" w:rsidRDefault="006C547F">
      <w:r>
        <w:rPr>
          <w:noProof/>
        </w:rPr>
        <mc:AlternateContent>
          <mc:Choice Requires="wps">
            <w:drawing>
              <wp:inline distT="0" distB="0" distL="0" distR="0" wp14:anchorId="71D81E60" wp14:editId="0DADC400">
                <wp:extent cx="304800" cy="304800"/>
                <wp:effectExtent l="0" t="0" r="0" b="0"/>
                <wp:docPr id="1087090748" name="Rectangle 1" descr="Building a new home gu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5381A" id="Rectangle 1" o:spid="_x0000_s1026" alt="Building a new home gui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A76A0CF" wp14:editId="75EAA23F">
                <wp:extent cx="304800" cy="304800"/>
                <wp:effectExtent l="0" t="0" r="0" b="0"/>
                <wp:docPr id="1519310543" name="Rectangle 2" descr="Building a new home gu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DA5F4" id="Rectangle 2" o:spid="_x0000_s1026" alt="Building a new home gui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B6178" w:rsidRPr="00BB6178">
        <w:drawing>
          <wp:inline distT="0" distB="0" distL="0" distR="0" wp14:anchorId="0E8987AB" wp14:editId="280485ED">
            <wp:extent cx="5943600" cy="4495800"/>
            <wp:effectExtent l="0" t="0" r="0" b="0"/>
            <wp:docPr id="1052622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22740" name=""/>
                    <pic:cNvPicPr/>
                  </pic:nvPicPr>
                  <pic:blipFill>
                    <a:blip r:embed="rId5"/>
                    <a:stretch>
                      <a:fillRect/>
                    </a:stretch>
                  </pic:blipFill>
                  <pic:spPr>
                    <a:xfrm>
                      <a:off x="0" y="0"/>
                      <a:ext cx="5943600" cy="4495800"/>
                    </a:xfrm>
                    <a:prstGeom prst="rect">
                      <a:avLst/>
                    </a:prstGeom>
                  </pic:spPr>
                </pic:pic>
              </a:graphicData>
            </a:graphic>
          </wp:inline>
        </w:drawing>
      </w:r>
    </w:p>
    <w:p w14:paraId="3D103EC7" w14:textId="2AF8759E" w:rsidR="00BB6178" w:rsidRDefault="005D222C" w:rsidP="00C734F7">
      <w:pPr>
        <w:pStyle w:val="ListParagraph"/>
      </w:pPr>
      <w:r w:rsidRPr="005D222C">
        <w:drawing>
          <wp:anchor distT="0" distB="0" distL="114300" distR="114300" simplePos="0" relativeHeight="251658240" behindDoc="0" locked="0" layoutInCell="1" allowOverlap="1" wp14:anchorId="14CCCBEF" wp14:editId="199631BE">
            <wp:simplePos x="0" y="0"/>
            <wp:positionH relativeFrom="column">
              <wp:posOffset>2828925</wp:posOffset>
            </wp:positionH>
            <wp:positionV relativeFrom="paragraph">
              <wp:posOffset>1068070</wp:posOffset>
            </wp:positionV>
            <wp:extent cx="3390900" cy="962025"/>
            <wp:effectExtent l="0" t="0" r="0" b="9525"/>
            <wp:wrapNone/>
            <wp:docPr id="11550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8323" name=""/>
                    <pic:cNvPicPr/>
                  </pic:nvPicPr>
                  <pic:blipFill>
                    <a:blip r:embed="rId6">
                      <a:extLst>
                        <a:ext uri="{28A0092B-C50C-407E-A947-70E740481C1C}">
                          <a14:useLocalDpi xmlns:a14="http://schemas.microsoft.com/office/drawing/2010/main" val="0"/>
                        </a:ext>
                      </a:extLst>
                    </a:blip>
                    <a:stretch>
                      <a:fillRect/>
                    </a:stretch>
                  </pic:blipFill>
                  <pic:spPr>
                    <a:xfrm>
                      <a:off x="0" y="0"/>
                      <a:ext cx="3390900" cy="962025"/>
                    </a:xfrm>
                    <a:prstGeom prst="rect">
                      <a:avLst/>
                    </a:prstGeom>
                  </pic:spPr>
                </pic:pic>
              </a:graphicData>
            </a:graphic>
          </wp:anchor>
        </w:drawing>
      </w:r>
      <w:r w:rsidR="00BB6178">
        <w:t>Contact Michigan Code Inspections, LLC to begin the process to obtain a building permit and describe intent of project. Paper Building Permit forms are available at the Lawrence Township Hall during business hours. They can be accepted and scanned to MCI,LLC</w:t>
      </w:r>
      <w:r w:rsidR="00C734F7">
        <w:t>.</w:t>
      </w:r>
      <w:r w:rsidR="00647845">
        <w:t xml:space="preserve"> If you need additional help you may email questions to  </w:t>
      </w:r>
      <w:hyperlink r:id="rId7" w:history="1">
        <w:r w:rsidR="00647845" w:rsidRPr="001349CE">
          <w:rPr>
            <w:rStyle w:val="Hyperlink"/>
          </w:rPr>
          <w:t>housing@lawrence-township.org</w:t>
        </w:r>
      </w:hyperlink>
      <w:r w:rsidR="00647845">
        <w:t>.</w:t>
      </w:r>
    </w:p>
    <w:p w14:paraId="78C2DFEB" w14:textId="19837002" w:rsidR="00C734F7" w:rsidRDefault="005D222C" w:rsidP="00C734F7">
      <w:pPr>
        <w:pStyle w:val="ListParagraph"/>
      </w:pPr>
      <w:r w:rsidRPr="005D222C">
        <w:drawing>
          <wp:inline distT="0" distB="0" distL="0" distR="0" wp14:anchorId="1F32FAAE" wp14:editId="20AB9435">
            <wp:extent cx="2362530" cy="1486107"/>
            <wp:effectExtent l="0" t="0" r="0" b="0"/>
            <wp:docPr id="97915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51694" name=""/>
                    <pic:cNvPicPr/>
                  </pic:nvPicPr>
                  <pic:blipFill>
                    <a:blip r:embed="rId8"/>
                    <a:stretch>
                      <a:fillRect/>
                    </a:stretch>
                  </pic:blipFill>
                  <pic:spPr>
                    <a:xfrm>
                      <a:off x="0" y="0"/>
                      <a:ext cx="2362530" cy="1486107"/>
                    </a:xfrm>
                    <a:prstGeom prst="rect">
                      <a:avLst/>
                    </a:prstGeom>
                  </pic:spPr>
                </pic:pic>
              </a:graphicData>
            </a:graphic>
          </wp:inline>
        </w:drawing>
      </w:r>
      <w:r w:rsidR="00C92F48">
        <w:t xml:space="preserve">WWW.MCILLC.US </w:t>
      </w:r>
      <w:r>
        <w:t xml:space="preserve"> </w:t>
      </w:r>
    </w:p>
    <w:p w14:paraId="479882A1" w14:textId="77777777" w:rsidR="00C734F7" w:rsidRPr="00DF56AB" w:rsidRDefault="00C734F7" w:rsidP="00C734F7">
      <w:pPr>
        <w:shd w:val="clear" w:color="auto" w:fill="FFFFFF"/>
        <w:spacing w:line="276" w:lineRule="atLeast"/>
        <w:jc w:val="center"/>
        <w:rPr>
          <w:rFonts w:ascii="Times New Roman" w:eastAsia="Times New Roman" w:hAnsi="Times New Roman" w:cs="Times New Roman"/>
          <w:b/>
          <w:bCs/>
          <w:color w:val="222222"/>
          <w:kern w:val="0"/>
          <w:u w:val="single"/>
          <w14:ligatures w14:val="none"/>
        </w:rPr>
      </w:pPr>
    </w:p>
    <w:p w14:paraId="655957D8" w14:textId="77777777" w:rsidR="005D222C" w:rsidRDefault="005D222C" w:rsidP="00C734F7">
      <w:pPr>
        <w:shd w:val="clear" w:color="auto" w:fill="FFFFFF"/>
        <w:spacing w:line="276" w:lineRule="atLeast"/>
        <w:rPr>
          <w:rFonts w:ascii="Times New Roman" w:eastAsia="Times New Roman" w:hAnsi="Times New Roman" w:cs="Times New Roman"/>
          <w:b/>
          <w:bCs/>
          <w:color w:val="222222"/>
          <w:kern w:val="0"/>
          <w14:ligatures w14:val="none"/>
        </w:rPr>
      </w:pPr>
    </w:p>
    <w:p w14:paraId="244CF752" w14:textId="77777777" w:rsidR="005D222C" w:rsidRDefault="005D222C" w:rsidP="00C734F7">
      <w:pPr>
        <w:shd w:val="clear" w:color="auto" w:fill="FFFFFF"/>
        <w:spacing w:line="276" w:lineRule="atLeast"/>
        <w:rPr>
          <w:rFonts w:ascii="Times New Roman" w:eastAsia="Times New Roman" w:hAnsi="Times New Roman" w:cs="Times New Roman"/>
          <w:b/>
          <w:bCs/>
          <w:color w:val="222222"/>
          <w:kern w:val="0"/>
          <w14:ligatures w14:val="none"/>
        </w:rPr>
      </w:pPr>
    </w:p>
    <w:p w14:paraId="40D82AF6" w14:textId="2F8BE13F" w:rsidR="00C734F7" w:rsidRPr="00455DD2" w:rsidRDefault="00C734F7" w:rsidP="00C734F7">
      <w:pPr>
        <w:shd w:val="clear" w:color="auto" w:fill="FFFFFF"/>
        <w:spacing w:line="276" w:lineRule="atLeast"/>
        <w:rPr>
          <w:rFonts w:ascii="Times New Roman" w:eastAsia="Times New Roman" w:hAnsi="Times New Roman" w:cs="Times New Roman"/>
          <w:b/>
          <w:bCs/>
          <w:color w:val="222222"/>
          <w:kern w:val="0"/>
          <w14:ligatures w14:val="none"/>
        </w:rPr>
      </w:pPr>
      <w:r w:rsidRPr="00455DD2">
        <w:rPr>
          <w:rFonts w:ascii="Times New Roman" w:eastAsia="Times New Roman" w:hAnsi="Times New Roman" w:cs="Times New Roman"/>
          <w:b/>
          <w:bCs/>
          <w:color w:val="222222"/>
          <w:kern w:val="0"/>
          <w14:ligatures w14:val="none"/>
        </w:rPr>
        <w:t>Building permit checklist for new structures:</w:t>
      </w:r>
    </w:p>
    <w:p w14:paraId="3FF4FC5B" w14:textId="77777777" w:rsidR="00C734F7" w:rsidRPr="00647845" w:rsidRDefault="00C734F7" w:rsidP="00C734F7">
      <w:pPr>
        <w:shd w:val="clear" w:color="auto" w:fill="FFFFFF"/>
        <w:spacing w:line="276" w:lineRule="atLeast"/>
        <w:rPr>
          <w:rFonts w:ascii="Times New Roman" w:eastAsia="Times New Roman" w:hAnsi="Times New Roman" w:cs="Times New Roman"/>
          <w:color w:val="222222"/>
          <w:kern w:val="0"/>
          <w:sz w:val="30"/>
          <w:szCs w:val="30"/>
          <w:u w:val="single"/>
          <w14:ligatures w14:val="none"/>
        </w:rPr>
      </w:pPr>
      <w:r w:rsidRPr="00647845">
        <w:rPr>
          <w:rFonts w:ascii="Times New Roman" w:eastAsia="Times New Roman" w:hAnsi="Times New Roman" w:cs="Times New Roman"/>
          <w:b/>
          <w:bCs/>
          <w:color w:val="222222"/>
          <w:kern w:val="0"/>
          <w:sz w:val="30"/>
          <w:szCs w:val="30"/>
          <w:u w:val="single"/>
          <w14:ligatures w14:val="none"/>
        </w:rPr>
        <w:t>Completed application including parcel number and property address:</w:t>
      </w:r>
    </w:p>
    <w:p w14:paraId="3481F27F" w14:textId="65DF83E5" w:rsidR="00C734F7" w:rsidRPr="00DF56AB"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455DD2">
        <w:rPr>
          <w:rFonts w:ascii="Times New Roman" w:eastAsia="Times New Roman" w:hAnsi="Times New Roman" w:cs="Times New Roman"/>
          <w:color w:val="222222"/>
          <w:kern w:val="0"/>
          <w14:ligatures w14:val="none"/>
        </w:rPr>
        <w:t xml:space="preserve">If new address has been assigned a document from Van Buren County assigning </w:t>
      </w:r>
      <w:r w:rsidRPr="00DF56AB">
        <w:rPr>
          <w:rFonts w:ascii="Times New Roman" w:eastAsia="Times New Roman" w:hAnsi="Times New Roman" w:cs="Times New Roman"/>
          <w:color w:val="222222"/>
          <w:kern w:val="0"/>
          <w14:ligatures w14:val="none"/>
        </w:rPr>
        <w:t xml:space="preserve">the </w:t>
      </w:r>
      <w:r w:rsidRPr="00455DD2">
        <w:rPr>
          <w:rFonts w:ascii="Times New Roman" w:eastAsia="Times New Roman" w:hAnsi="Times New Roman" w:cs="Times New Roman"/>
          <w:color w:val="222222"/>
          <w:kern w:val="0"/>
          <w14:ligatures w14:val="none"/>
        </w:rPr>
        <w:t>new number</w:t>
      </w:r>
      <w:r w:rsidR="00647845">
        <w:rPr>
          <w:rFonts w:ascii="Times New Roman" w:eastAsia="Times New Roman" w:hAnsi="Times New Roman" w:cs="Times New Roman"/>
          <w:color w:val="222222"/>
          <w:kern w:val="0"/>
          <w14:ligatures w14:val="none"/>
        </w:rPr>
        <w:t xml:space="preserve"> is required</w:t>
      </w:r>
      <w:r w:rsidRPr="00455DD2">
        <w:rPr>
          <w:rFonts w:ascii="Times New Roman" w:eastAsia="Times New Roman" w:hAnsi="Times New Roman" w:cs="Times New Roman"/>
          <w:color w:val="222222"/>
          <w:kern w:val="0"/>
          <w14:ligatures w14:val="none"/>
        </w:rPr>
        <w:t>.  New property addresses are assigned by:</w:t>
      </w:r>
    </w:p>
    <w:tbl>
      <w:tblPr>
        <w:tblW w:w="6840" w:type="dxa"/>
        <w:tblCellSpacing w:w="0" w:type="dxa"/>
        <w:tblInd w:w="90" w:type="dxa"/>
        <w:tblCellMar>
          <w:left w:w="0" w:type="dxa"/>
          <w:right w:w="0" w:type="dxa"/>
        </w:tblCellMar>
        <w:tblLook w:val="04A0" w:firstRow="1" w:lastRow="0" w:firstColumn="1" w:lastColumn="0" w:noHBand="0" w:noVBand="1"/>
      </w:tblPr>
      <w:tblGrid>
        <w:gridCol w:w="6544"/>
        <w:gridCol w:w="296"/>
      </w:tblGrid>
      <w:tr w:rsidR="00C734F7" w:rsidRPr="00DF56AB" w14:paraId="371B6B9E" w14:textId="77777777" w:rsidTr="00E036BF">
        <w:trPr>
          <w:tblCellSpacing w:w="0" w:type="dxa"/>
        </w:trPr>
        <w:tc>
          <w:tcPr>
            <w:tcW w:w="6840" w:type="dxa"/>
            <w:gridSpan w:val="2"/>
            <w:vAlign w:val="center"/>
            <w:hideMark/>
          </w:tcPr>
          <w:p w14:paraId="7840B7E4" w14:textId="77777777" w:rsidR="00C734F7" w:rsidRPr="00DF56AB" w:rsidRDefault="00C734F7" w:rsidP="00E036BF">
            <w:pPr>
              <w:pStyle w:val="NoSpacing"/>
              <w:rPr>
                <w:rFonts w:ascii="Times New Roman" w:hAnsi="Times New Roman" w:cs="Times New Roman"/>
                <w:sz w:val="24"/>
                <w:szCs w:val="24"/>
              </w:rPr>
            </w:pPr>
            <w:r w:rsidRPr="00DF56AB">
              <w:rPr>
                <w:rFonts w:ascii="Times New Roman" w:hAnsi="Times New Roman" w:cs="Times New Roman"/>
                <w:sz w:val="24"/>
                <w:szCs w:val="24"/>
              </w:rPr>
              <w:t>Van Buren County – Digital Information</w:t>
            </w:r>
          </w:p>
          <w:p w14:paraId="65DBAA26" w14:textId="77777777" w:rsidR="00C734F7" w:rsidRPr="00DF56AB" w:rsidRDefault="00C734F7" w:rsidP="00E036BF">
            <w:pPr>
              <w:pStyle w:val="NoSpacing"/>
              <w:rPr>
                <w:rFonts w:ascii="Times New Roman" w:hAnsi="Times New Roman" w:cs="Times New Roman"/>
                <w:sz w:val="24"/>
                <w:szCs w:val="24"/>
              </w:rPr>
            </w:pPr>
            <w:hyperlink r:id="rId9" w:history="1">
              <w:r w:rsidRPr="00DF56AB">
                <w:rPr>
                  <w:rStyle w:val="Hyperlink"/>
                  <w:rFonts w:ascii="Times New Roman" w:hAnsi="Times New Roman" w:cs="Times New Roman"/>
                  <w:sz w:val="24"/>
                  <w:szCs w:val="24"/>
                </w:rPr>
                <w:t>Digital Information - Van Buren County</w:t>
              </w:r>
            </w:hyperlink>
          </w:p>
        </w:tc>
      </w:tr>
      <w:tr w:rsidR="00C734F7" w:rsidRPr="00DF56AB" w14:paraId="37B7C8B1" w14:textId="77777777" w:rsidTr="00E036BF">
        <w:trPr>
          <w:gridAfter w:val="1"/>
          <w:wAfter w:w="300" w:type="dxa"/>
          <w:tblCellSpacing w:w="0" w:type="dxa"/>
        </w:trPr>
        <w:tc>
          <w:tcPr>
            <w:tcW w:w="6630" w:type="dxa"/>
            <w:hideMark/>
          </w:tcPr>
          <w:p w14:paraId="31FC50E2" w14:textId="77777777" w:rsidR="00C734F7" w:rsidRPr="00DF56AB" w:rsidRDefault="00C734F7" w:rsidP="00E036BF">
            <w:pPr>
              <w:pStyle w:val="NoSpacing"/>
              <w:rPr>
                <w:rFonts w:ascii="Times New Roman" w:hAnsi="Times New Roman" w:cs="Times New Roman"/>
                <w:sz w:val="24"/>
                <w:szCs w:val="24"/>
              </w:rPr>
            </w:pPr>
            <w:r w:rsidRPr="00DF56AB">
              <w:rPr>
                <w:rFonts w:ascii="Times New Roman" w:hAnsi="Times New Roman" w:cs="Times New Roman"/>
                <w:sz w:val="24"/>
                <w:szCs w:val="24"/>
              </w:rPr>
              <w:t xml:space="preserve">219 E. Paw </w:t>
            </w:r>
            <w:proofErr w:type="spellStart"/>
            <w:r w:rsidRPr="00DF56AB">
              <w:rPr>
                <w:rFonts w:ascii="Times New Roman" w:hAnsi="Times New Roman" w:cs="Times New Roman"/>
                <w:sz w:val="24"/>
                <w:szCs w:val="24"/>
              </w:rPr>
              <w:t>Paw</w:t>
            </w:r>
            <w:proofErr w:type="spellEnd"/>
            <w:r w:rsidRPr="00DF56AB">
              <w:rPr>
                <w:rFonts w:ascii="Times New Roman" w:hAnsi="Times New Roman" w:cs="Times New Roman"/>
                <w:sz w:val="24"/>
                <w:szCs w:val="24"/>
              </w:rPr>
              <w:t xml:space="preserve"> St. Suite 201</w:t>
            </w:r>
            <w:r>
              <w:rPr>
                <w:rFonts w:ascii="Times New Roman" w:hAnsi="Times New Roman" w:cs="Times New Roman"/>
                <w:sz w:val="24"/>
                <w:szCs w:val="24"/>
              </w:rPr>
              <w:t xml:space="preserve"> </w:t>
            </w:r>
            <w:r w:rsidRPr="00DF56AB">
              <w:rPr>
                <w:rFonts w:ascii="Times New Roman" w:hAnsi="Times New Roman" w:cs="Times New Roman"/>
                <w:sz w:val="24"/>
                <w:szCs w:val="24"/>
              </w:rPr>
              <w:t xml:space="preserve">Paw </w:t>
            </w:r>
            <w:proofErr w:type="spellStart"/>
            <w:r w:rsidRPr="00DF56AB">
              <w:rPr>
                <w:rFonts w:ascii="Times New Roman" w:hAnsi="Times New Roman" w:cs="Times New Roman"/>
                <w:sz w:val="24"/>
                <w:szCs w:val="24"/>
              </w:rPr>
              <w:t>Paw</w:t>
            </w:r>
            <w:proofErr w:type="spellEnd"/>
            <w:r w:rsidRPr="00DF56AB">
              <w:rPr>
                <w:rFonts w:ascii="Times New Roman" w:hAnsi="Times New Roman" w:cs="Times New Roman"/>
                <w:sz w:val="24"/>
                <w:szCs w:val="24"/>
              </w:rPr>
              <w:t>, MI 49079</w:t>
            </w:r>
          </w:p>
        </w:tc>
      </w:tr>
      <w:tr w:rsidR="00C734F7" w:rsidRPr="00DF56AB" w14:paraId="39968D56" w14:textId="77777777" w:rsidTr="00E036BF">
        <w:trPr>
          <w:gridAfter w:val="1"/>
          <w:wAfter w:w="300" w:type="dxa"/>
          <w:tblCellSpacing w:w="0" w:type="dxa"/>
        </w:trPr>
        <w:tc>
          <w:tcPr>
            <w:tcW w:w="6630" w:type="dxa"/>
            <w:hideMark/>
          </w:tcPr>
          <w:p w14:paraId="209AF8EE" w14:textId="77777777" w:rsidR="00C734F7" w:rsidRPr="00DF56AB" w:rsidRDefault="00C734F7" w:rsidP="00E036BF">
            <w:pPr>
              <w:pStyle w:val="NoSpacing"/>
              <w:rPr>
                <w:rFonts w:ascii="Times New Roman" w:hAnsi="Times New Roman" w:cs="Times New Roman"/>
                <w:sz w:val="24"/>
                <w:szCs w:val="24"/>
              </w:rPr>
            </w:pPr>
            <w:r w:rsidRPr="00DF56AB">
              <w:rPr>
                <w:rFonts w:ascii="Times New Roman" w:hAnsi="Times New Roman" w:cs="Times New Roman"/>
                <w:sz w:val="24"/>
                <w:szCs w:val="24"/>
              </w:rPr>
              <w:t>269-657-8243</w:t>
            </w:r>
          </w:p>
          <w:p w14:paraId="744C9900" w14:textId="77777777" w:rsidR="00C734F7" w:rsidRPr="00DF56AB" w:rsidRDefault="00C734F7" w:rsidP="00E036BF">
            <w:pPr>
              <w:pStyle w:val="NoSpacing"/>
              <w:rPr>
                <w:rFonts w:ascii="Times New Roman" w:hAnsi="Times New Roman" w:cs="Times New Roman"/>
                <w:sz w:val="24"/>
                <w:szCs w:val="24"/>
              </w:rPr>
            </w:pPr>
          </w:p>
        </w:tc>
      </w:tr>
    </w:tbl>
    <w:p w14:paraId="542767EC" w14:textId="77777777" w:rsidR="00C734F7" w:rsidRPr="00647845" w:rsidRDefault="00C734F7" w:rsidP="00C734F7">
      <w:pPr>
        <w:shd w:val="clear" w:color="auto" w:fill="FFFFFF"/>
        <w:spacing w:line="276" w:lineRule="atLeast"/>
        <w:rPr>
          <w:rFonts w:ascii="Times New Roman" w:eastAsia="Times New Roman" w:hAnsi="Times New Roman" w:cs="Times New Roman"/>
          <w:b/>
          <w:bCs/>
          <w:color w:val="222222"/>
          <w:kern w:val="0"/>
          <w:sz w:val="30"/>
          <w:szCs w:val="30"/>
          <w:u w:val="single"/>
          <w14:ligatures w14:val="none"/>
        </w:rPr>
      </w:pPr>
      <w:r w:rsidRPr="00647845">
        <w:rPr>
          <w:rFonts w:ascii="Times New Roman" w:eastAsia="Times New Roman" w:hAnsi="Times New Roman" w:cs="Times New Roman"/>
          <w:b/>
          <w:bCs/>
          <w:color w:val="222222"/>
          <w:kern w:val="0"/>
          <w:sz w:val="30"/>
          <w:szCs w:val="30"/>
          <w:u w:val="single"/>
          <w14:ligatures w14:val="none"/>
        </w:rPr>
        <w:t>Approval of a new driveway:</w:t>
      </w:r>
    </w:p>
    <w:p w14:paraId="06CAB41C"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Driveway permits are approved by the County Road Commission:</w:t>
      </w:r>
    </w:p>
    <w:p w14:paraId="296C54D0" w14:textId="77777777" w:rsidR="00C734F7" w:rsidRPr="00DF56AB" w:rsidRDefault="00C734F7" w:rsidP="00C734F7">
      <w:pPr>
        <w:pStyle w:val="NoSpacing"/>
        <w:rPr>
          <w:rFonts w:ascii="Times New Roman" w:hAnsi="Times New Roman" w:cs="Times New Roman"/>
          <w:sz w:val="24"/>
          <w:szCs w:val="24"/>
        </w:rPr>
      </w:pPr>
      <w:hyperlink r:id="rId10" w:history="1">
        <w:r w:rsidRPr="00DF56AB">
          <w:rPr>
            <w:rStyle w:val="Hyperlink"/>
            <w:rFonts w:ascii="Times New Roman" w:hAnsi="Times New Roman" w:cs="Times New Roman"/>
            <w:sz w:val="24"/>
            <w:szCs w:val="24"/>
          </w:rPr>
          <w:t>Van Buren County Road Commission | Michigan | Government</w:t>
        </w:r>
      </w:hyperlink>
    </w:p>
    <w:p w14:paraId="26110A0E" w14:textId="7542F94F"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Van Buren County Road Commission</w:t>
      </w:r>
      <w:r>
        <w:rPr>
          <w:rFonts w:ascii="Times New Roman" w:hAnsi="Times New Roman" w:cs="Times New Roman"/>
          <w:sz w:val="24"/>
          <w:szCs w:val="24"/>
        </w:rPr>
        <w:t>----</w:t>
      </w:r>
      <w:r w:rsidRPr="00DF56AB">
        <w:rPr>
          <w:rFonts w:ascii="Times New Roman" w:hAnsi="Times New Roman" w:cs="Times New Roman"/>
          <w:sz w:val="24"/>
          <w:szCs w:val="24"/>
        </w:rPr>
        <w:t>325 W James St.</w:t>
      </w:r>
      <w:r>
        <w:rPr>
          <w:rFonts w:ascii="Times New Roman" w:hAnsi="Times New Roman" w:cs="Times New Roman"/>
          <w:sz w:val="24"/>
          <w:szCs w:val="24"/>
        </w:rPr>
        <w:t xml:space="preserve">  </w:t>
      </w:r>
      <w:r w:rsidRPr="00DF56AB">
        <w:rPr>
          <w:rFonts w:ascii="Times New Roman" w:hAnsi="Times New Roman" w:cs="Times New Roman"/>
          <w:sz w:val="24"/>
          <w:szCs w:val="24"/>
        </w:rPr>
        <w:t>PO Box 156</w:t>
      </w:r>
      <w:r>
        <w:rPr>
          <w:rFonts w:ascii="Times New Roman" w:hAnsi="Times New Roman" w:cs="Times New Roman"/>
          <w:sz w:val="24"/>
          <w:szCs w:val="24"/>
        </w:rPr>
        <w:t xml:space="preserve"> </w:t>
      </w:r>
      <w:r w:rsidRPr="00DF56AB">
        <w:rPr>
          <w:rFonts w:ascii="Times New Roman" w:hAnsi="Times New Roman" w:cs="Times New Roman"/>
          <w:sz w:val="24"/>
          <w:szCs w:val="24"/>
        </w:rPr>
        <w:t>Lawrence, MI 49064</w:t>
      </w:r>
    </w:p>
    <w:p w14:paraId="76BB9333"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269-674-8011</w:t>
      </w:r>
    </w:p>
    <w:p w14:paraId="618EF08B" w14:textId="77777777" w:rsidR="00C734F7" w:rsidRPr="00647845" w:rsidRDefault="00C734F7" w:rsidP="00C734F7">
      <w:pPr>
        <w:pStyle w:val="NoSpacing"/>
        <w:rPr>
          <w:rFonts w:ascii="Times New Roman" w:hAnsi="Times New Roman" w:cs="Times New Roman"/>
          <w:b/>
          <w:bCs/>
          <w:sz w:val="30"/>
          <w:szCs w:val="30"/>
          <w:u w:val="single"/>
        </w:rPr>
      </w:pPr>
      <w:r w:rsidRPr="00647845">
        <w:rPr>
          <w:rFonts w:ascii="Times New Roman" w:hAnsi="Times New Roman" w:cs="Times New Roman"/>
          <w:b/>
          <w:bCs/>
          <w:sz w:val="30"/>
          <w:szCs w:val="30"/>
          <w:u w:val="single"/>
        </w:rPr>
        <w:t>Approval of new well and septic systems:</w:t>
      </w:r>
    </w:p>
    <w:p w14:paraId="43AEF770" w14:textId="77777777" w:rsidR="00C734F7" w:rsidRPr="00DF56AB" w:rsidRDefault="00C734F7" w:rsidP="00C734F7">
      <w:pPr>
        <w:pStyle w:val="NoSpacing"/>
        <w:rPr>
          <w:rFonts w:ascii="Times New Roman" w:hAnsi="Times New Roman" w:cs="Times New Roman"/>
          <w:b/>
          <w:bCs/>
          <w:sz w:val="24"/>
          <w:szCs w:val="24"/>
        </w:rPr>
      </w:pPr>
    </w:p>
    <w:p w14:paraId="2A574F97"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Well and septic permits are issued by the Van Buren / Cass District Health Department:</w:t>
      </w:r>
    </w:p>
    <w:p w14:paraId="72952DC4" w14:textId="77777777" w:rsidR="00C734F7" w:rsidRPr="00DF56AB" w:rsidRDefault="00C734F7" w:rsidP="00C734F7">
      <w:pPr>
        <w:pStyle w:val="NoSpacing"/>
        <w:rPr>
          <w:rFonts w:ascii="Times New Roman" w:hAnsi="Times New Roman" w:cs="Times New Roman"/>
          <w:sz w:val="24"/>
          <w:szCs w:val="24"/>
        </w:rPr>
      </w:pPr>
      <w:hyperlink r:id="rId11" w:history="1">
        <w:r w:rsidRPr="00DF56AB">
          <w:rPr>
            <w:rStyle w:val="Hyperlink"/>
            <w:rFonts w:ascii="Times New Roman" w:hAnsi="Times New Roman" w:cs="Times New Roman"/>
            <w:sz w:val="24"/>
            <w:szCs w:val="24"/>
          </w:rPr>
          <w:t>Home - Van Buren / Cass District Health Department</w:t>
        </w:r>
      </w:hyperlink>
    </w:p>
    <w:p w14:paraId="6FC64198" w14:textId="6D1FD221"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Van Buren / Cass District Health Department</w:t>
      </w:r>
      <w:r>
        <w:rPr>
          <w:rFonts w:ascii="Times New Roman" w:hAnsi="Times New Roman" w:cs="Times New Roman"/>
          <w:sz w:val="24"/>
          <w:szCs w:val="24"/>
        </w:rPr>
        <w:t>----</w:t>
      </w:r>
      <w:r w:rsidRPr="00DF56AB">
        <w:rPr>
          <w:rFonts w:ascii="Times New Roman" w:hAnsi="Times New Roman" w:cs="Times New Roman"/>
          <w:sz w:val="24"/>
          <w:szCs w:val="24"/>
        </w:rPr>
        <w:t xml:space="preserve">260 South St. </w:t>
      </w:r>
      <w:r>
        <w:rPr>
          <w:rFonts w:ascii="Times New Roman" w:hAnsi="Times New Roman" w:cs="Times New Roman"/>
          <w:sz w:val="24"/>
          <w:szCs w:val="24"/>
        </w:rPr>
        <w:t xml:space="preserve"> </w:t>
      </w:r>
      <w:r w:rsidRPr="00DF56AB">
        <w:rPr>
          <w:rFonts w:ascii="Times New Roman" w:hAnsi="Times New Roman" w:cs="Times New Roman"/>
          <w:sz w:val="24"/>
          <w:szCs w:val="24"/>
        </w:rPr>
        <w:t>Lawrence, MI 49064</w:t>
      </w:r>
    </w:p>
    <w:p w14:paraId="23CF6027"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269-621-3143</w:t>
      </w:r>
    </w:p>
    <w:p w14:paraId="0BBA4DA6" w14:textId="77777777" w:rsidR="00C734F7" w:rsidRPr="00647845" w:rsidRDefault="00C734F7" w:rsidP="00C734F7">
      <w:pPr>
        <w:pStyle w:val="NoSpacing"/>
        <w:rPr>
          <w:rFonts w:ascii="Times New Roman" w:hAnsi="Times New Roman" w:cs="Times New Roman"/>
          <w:b/>
          <w:bCs/>
          <w:sz w:val="30"/>
          <w:szCs w:val="30"/>
          <w:u w:val="single"/>
        </w:rPr>
      </w:pPr>
      <w:r w:rsidRPr="00647845">
        <w:rPr>
          <w:rFonts w:ascii="Times New Roman" w:hAnsi="Times New Roman" w:cs="Times New Roman"/>
          <w:b/>
          <w:bCs/>
          <w:sz w:val="30"/>
          <w:szCs w:val="30"/>
          <w:u w:val="single"/>
        </w:rPr>
        <w:t>Michigan Uniform Energy Code:</w:t>
      </w:r>
    </w:p>
    <w:p w14:paraId="054189F0" w14:textId="77777777" w:rsidR="00C734F7" w:rsidRPr="00DF56AB" w:rsidRDefault="00C734F7" w:rsidP="00C734F7">
      <w:pPr>
        <w:pStyle w:val="NoSpacing"/>
        <w:rPr>
          <w:rFonts w:ascii="Times New Roman" w:hAnsi="Times New Roman" w:cs="Times New Roman"/>
          <w:sz w:val="24"/>
          <w:szCs w:val="24"/>
        </w:rPr>
      </w:pPr>
    </w:p>
    <w:p w14:paraId="3E556B3E"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 xml:space="preserve">All new homes must meet the current energy codes.  </w:t>
      </w:r>
    </w:p>
    <w:p w14:paraId="11F553CE" w14:textId="77777777" w:rsidR="00C734F7" w:rsidRPr="00647845" w:rsidRDefault="00C734F7" w:rsidP="00C734F7">
      <w:pPr>
        <w:pStyle w:val="NoSpacing"/>
        <w:rPr>
          <w:rFonts w:ascii="Times New Roman" w:hAnsi="Times New Roman" w:cs="Times New Roman"/>
          <w:b/>
          <w:bCs/>
          <w:sz w:val="30"/>
          <w:szCs w:val="30"/>
          <w:u w:val="single"/>
        </w:rPr>
      </w:pPr>
      <w:r w:rsidRPr="00647845">
        <w:rPr>
          <w:rFonts w:ascii="Times New Roman" w:hAnsi="Times New Roman" w:cs="Times New Roman"/>
          <w:b/>
          <w:bCs/>
          <w:sz w:val="30"/>
          <w:szCs w:val="30"/>
          <w:u w:val="single"/>
        </w:rPr>
        <w:t>Soil Erosion permit</w:t>
      </w:r>
    </w:p>
    <w:p w14:paraId="0B9CBE1C" w14:textId="77777777" w:rsidR="00C734F7" w:rsidRPr="00DF56AB" w:rsidRDefault="00C734F7" w:rsidP="00C734F7">
      <w:pPr>
        <w:pStyle w:val="NoSpacing"/>
        <w:rPr>
          <w:rFonts w:ascii="Times New Roman" w:hAnsi="Times New Roman" w:cs="Times New Roman"/>
          <w:sz w:val="24"/>
          <w:szCs w:val="24"/>
        </w:rPr>
      </w:pPr>
    </w:p>
    <w:p w14:paraId="1735FB76" w14:textId="55729635"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 xml:space="preserve">Soil Erosion permits are required whenever moving more than 1 acre of earth and/or disturbing soils </w:t>
      </w:r>
      <w:r w:rsidR="00647845">
        <w:rPr>
          <w:rFonts w:ascii="Times New Roman" w:hAnsi="Times New Roman" w:cs="Times New Roman"/>
          <w:sz w:val="24"/>
          <w:szCs w:val="24"/>
        </w:rPr>
        <w:t>WITHIN</w:t>
      </w:r>
      <w:r w:rsidRPr="00DF56AB">
        <w:rPr>
          <w:rFonts w:ascii="Times New Roman" w:hAnsi="Times New Roman" w:cs="Times New Roman"/>
          <w:sz w:val="24"/>
          <w:szCs w:val="24"/>
        </w:rPr>
        <w:t xml:space="preserve"> 500 feet of lakes, streams, ponds or wetlands.  These permits are issued by the Van Buren County Drain Commissioner:</w:t>
      </w:r>
    </w:p>
    <w:p w14:paraId="240CA0A1" w14:textId="558ECEAB" w:rsidR="00C734F7" w:rsidRPr="00DF56AB" w:rsidRDefault="00C734F7" w:rsidP="00C734F7">
      <w:pPr>
        <w:pStyle w:val="NoSpacing"/>
        <w:rPr>
          <w:rFonts w:ascii="Times New Roman" w:hAnsi="Times New Roman" w:cs="Times New Roman"/>
          <w:sz w:val="24"/>
          <w:szCs w:val="24"/>
        </w:rPr>
      </w:pPr>
      <w:r>
        <w:rPr>
          <w:rFonts w:ascii="Times New Roman" w:hAnsi="Times New Roman" w:cs="Times New Roman"/>
          <w:sz w:val="24"/>
          <w:szCs w:val="24"/>
        </w:rPr>
        <w:t>VBC</w:t>
      </w:r>
      <w:r w:rsidRPr="00DF56AB">
        <w:rPr>
          <w:rFonts w:ascii="Times New Roman" w:hAnsi="Times New Roman" w:cs="Times New Roman"/>
          <w:sz w:val="24"/>
          <w:szCs w:val="24"/>
        </w:rPr>
        <w:t xml:space="preserve"> Drain Commissioner</w:t>
      </w:r>
      <w:r>
        <w:rPr>
          <w:rFonts w:ascii="Times New Roman" w:hAnsi="Times New Roman" w:cs="Times New Roman"/>
          <w:sz w:val="24"/>
          <w:szCs w:val="24"/>
        </w:rPr>
        <w:t>----</w:t>
      </w:r>
      <w:r w:rsidRPr="00DF56AB">
        <w:rPr>
          <w:rFonts w:ascii="Times New Roman" w:hAnsi="Times New Roman" w:cs="Times New Roman"/>
          <w:sz w:val="24"/>
          <w:szCs w:val="24"/>
        </w:rPr>
        <w:t xml:space="preserve">219 E. Paw </w:t>
      </w:r>
      <w:proofErr w:type="spellStart"/>
      <w:r w:rsidRPr="00DF56AB">
        <w:rPr>
          <w:rFonts w:ascii="Times New Roman" w:hAnsi="Times New Roman" w:cs="Times New Roman"/>
          <w:sz w:val="24"/>
          <w:szCs w:val="24"/>
        </w:rPr>
        <w:t>Paw</w:t>
      </w:r>
      <w:proofErr w:type="spellEnd"/>
      <w:r w:rsidRPr="00DF56AB">
        <w:rPr>
          <w:rFonts w:ascii="Times New Roman" w:hAnsi="Times New Roman" w:cs="Times New Roman"/>
          <w:sz w:val="24"/>
          <w:szCs w:val="24"/>
        </w:rPr>
        <w:t xml:space="preserve"> Street Suite 301 Paw </w:t>
      </w:r>
      <w:proofErr w:type="spellStart"/>
      <w:r w:rsidRPr="00DF56AB">
        <w:rPr>
          <w:rFonts w:ascii="Times New Roman" w:hAnsi="Times New Roman" w:cs="Times New Roman"/>
          <w:sz w:val="24"/>
          <w:szCs w:val="24"/>
        </w:rPr>
        <w:t>Paw</w:t>
      </w:r>
      <w:proofErr w:type="spellEnd"/>
      <w:r w:rsidRPr="00DF56AB">
        <w:rPr>
          <w:rFonts w:ascii="Times New Roman" w:hAnsi="Times New Roman" w:cs="Times New Roman"/>
          <w:sz w:val="24"/>
          <w:szCs w:val="24"/>
        </w:rPr>
        <w:t>, MI 49079</w:t>
      </w:r>
    </w:p>
    <w:p w14:paraId="137AFE15"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269-657-8241</w:t>
      </w:r>
    </w:p>
    <w:p w14:paraId="70722AF1" w14:textId="77777777" w:rsidR="00C734F7" w:rsidRPr="00DF56AB" w:rsidRDefault="00C734F7" w:rsidP="00C734F7">
      <w:pPr>
        <w:pStyle w:val="NoSpacing"/>
        <w:rPr>
          <w:rFonts w:ascii="Times New Roman" w:hAnsi="Times New Roman" w:cs="Times New Roman"/>
          <w:sz w:val="24"/>
          <w:szCs w:val="24"/>
        </w:rPr>
      </w:pPr>
    </w:p>
    <w:p w14:paraId="66E64C0B" w14:textId="77777777" w:rsidR="00C734F7" w:rsidRPr="00647845" w:rsidRDefault="00C734F7" w:rsidP="00C734F7">
      <w:pPr>
        <w:shd w:val="clear" w:color="auto" w:fill="FFFFFF"/>
        <w:spacing w:line="276" w:lineRule="atLeast"/>
        <w:rPr>
          <w:rFonts w:ascii="Times New Roman" w:eastAsia="Times New Roman" w:hAnsi="Times New Roman" w:cs="Times New Roman"/>
          <w:color w:val="222222"/>
          <w:kern w:val="0"/>
          <w:sz w:val="30"/>
          <w:szCs w:val="30"/>
          <w:u w:val="single"/>
          <w14:ligatures w14:val="none"/>
        </w:rPr>
      </w:pPr>
      <w:r w:rsidRPr="00647845">
        <w:rPr>
          <w:rFonts w:ascii="Times New Roman" w:eastAsia="Times New Roman" w:hAnsi="Times New Roman" w:cs="Times New Roman"/>
          <w:b/>
          <w:bCs/>
          <w:color w:val="222222"/>
          <w:kern w:val="0"/>
          <w:sz w:val="30"/>
          <w:szCs w:val="30"/>
          <w:u w:val="single"/>
          <w14:ligatures w14:val="none"/>
        </w:rPr>
        <w:t>Site plan for zoning review and approval:</w:t>
      </w:r>
    </w:p>
    <w:p w14:paraId="2C0042CD" w14:textId="796FBE58" w:rsidR="00C734F7" w:rsidRPr="00DF56AB"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455DD2">
        <w:rPr>
          <w:rFonts w:ascii="Times New Roman" w:eastAsia="Times New Roman" w:hAnsi="Times New Roman" w:cs="Times New Roman"/>
          <w:color w:val="222222"/>
          <w:kern w:val="0"/>
          <w14:ligatures w14:val="none"/>
        </w:rPr>
        <w:t xml:space="preserve">A </w:t>
      </w:r>
      <w:r w:rsidRPr="00DF56AB">
        <w:rPr>
          <w:rFonts w:ascii="Times New Roman" w:eastAsia="Times New Roman" w:hAnsi="Times New Roman" w:cs="Times New Roman"/>
          <w:color w:val="222222"/>
          <w:kern w:val="0"/>
          <w14:ligatures w14:val="none"/>
        </w:rPr>
        <w:t>comprehensive</w:t>
      </w:r>
      <w:r w:rsidRPr="00455DD2">
        <w:rPr>
          <w:rFonts w:ascii="Times New Roman" w:eastAsia="Times New Roman" w:hAnsi="Times New Roman" w:cs="Times New Roman"/>
          <w:color w:val="222222"/>
          <w:kern w:val="0"/>
          <w14:ligatures w14:val="none"/>
        </w:rPr>
        <w:t xml:space="preserve"> site plan</w:t>
      </w:r>
      <w:r w:rsidR="00647845">
        <w:rPr>
          <w:rFonts w:ascii="Times New Roman" w:eastAsia="Times New Roman" w:hAnsi="Times New Roman" w:cs="Times New Roman"/>
          <w:color w:val="222222"/>
          <w:kern w:val="0"/>
          <w14:ligatures w14:val="none"/>
        </w:rPr>
        <w:t>(Bird’s Eye View Drawing)</w:t>
      </w:r>
      <w:r w:rsidRPr="00455DD2">
        <w:rPr>
          <w:rFonts w:ascii="Times New Roman" w:eastAsia="Times New Roman" w:hAnsi="Times New Roman" w:cs="Times New Roman"/>
          <w:color w:val="222222"/>
          <w:kern w:val="0"/>
          <w14:ligatures w14:val="none"/>
        </w:rPr>
        <w:t xml:space="preserve"> showing the location of the new construction and the distance from any lot lines and other structures including well and septic systems.  </w:t>
      </w:r>
      <w:r w:rsidRPr="00DF56AB">
        <w:rPr>
          <w:rFonts w:ascii="Times New Roman" w:eastAsia="Times New Roman" w:hAnsi="Times New Roman" w:cs="Times New Roman"/>
          <w:color w:val="222222"/>
          <w:kern w:val="0"/>
          <w14:ligatures w14:val="none"/>
        </w:rPr>
        <w:t xml:space="preserve">Please feel free to include additional sheets when necessary. </w:t>
      </w:r>
      <w:r w:rsidRPr="00455DD2">
        <w:rPr>
          <w:rFonts w:ascii="Times New Roman" w:eastAsia="Times New Roman" w:hAnsi="Times New Roman" w:cs="Times New Roman"/>
          <w:color w:val="222222"/>
          <w:kern w:val="0"/>
          <w14:ligatures w14:val="none"/>
        </w:rPr>
        <w:t xml:space="preserve">We forward this </w:t>
      </w:r>
      <w:r w:rsidRPr="00DF56AB">
        <w:rPr>
          <w:rFonts w:ascii="Times New Roman" w:eastAsia="Times New Roman" w:hAnsi="Times New Roman" w:cs="Times New Roman"/>
          <w:color w:val="222222"/>
          <w:kern w:val="0"/>
          <w14:ligatures w14:val="none"/>
        </w:rPr>
        <w:t>information</w:t>
      </w:r>
      <w:r w:rsidRPr="00455DD2">
        <w:rPr>
          <w:rFonts w:ascii="Times New Roman" w:eastAsia="Times New Roman" w:hAnsi="Times New Roman" w:cs="Times New Roman"/>
          <w:color w:val="222222"/>
          <w:kern w:val="0"/>
          <w14:ligatures w14:val="none"/>
        </w:rPr>
        <w:t xml:space="preserve"> to the Zoning Administrator for zoning review.  </w:t>
      </w:r>
      <w:r w:rsidRPr="00DF56AB">
        <w:rPr>
          <w:rFonts w:ascii="Times New Roman" w:eastAsia="Times New Roman" w:hAnsi="Times New Roman" w:cs="Times New Roman"/>
          <w:color w:val="222222"/>
          <w:kern w:val="0"/>
          <w14:ligatures w14:val="none"/>
        </w:rPr>
        <w:t xml:space="preserve">We need to wait for zoning approval before issuing a permit.  Please be sure your site plan contains the details necessary for review.  </w:t>
      </w:r>
      <w:r w:rsidRPr="00455DD2">
        <w:rPr>
          <w:rFonts w:ascii="Times New Roman" w:eastAsia="Times New Roman" w:hAnsi="Times New Roman" w:cs="Times New Roman"/>
          <w:color w:val="222222"/>
          <w:kern w:val="0"/>
          <w14:ligatures w14:val="none"/>
        </w:rPr>
        <w:t xml:space="preserve">If you have specific zoning </w:t>
      </w:r>
      <w:r w:rsidRPr="00DF56AB">
        <w:rPr>
          <w:rFonts w:ascii="Times New Roman" w:eastAsia="Times New Roman" w:hAnsi="Times New Roman" w:cs="Times New Roman"/>
          <w:color w:val="222222"/>
          <w:kern w:val="0"/>
          <w14:ligatures w14:val="none"/>
        </w:rPr>
        <w:t>questions,</w:t>
      </w:r>
      <w:r w:rsidRPr="00455DD2">
        <w:rPr>
          <w:rFonts w:ascii="Times New Roman" w:eastAsia="Times New Roman" w:hAnsi="Times New Roman" w:cs="Times New Roman"/>
          <w:color w:val="222222"/>
          <w:kern w:val="0"/>
          <w14:ligatures w14:val="none"/>
        </w:rPr>
        <w:t xml:space="preserve"> please contact the lo</w:t>
      </w:r>
      <w:r w:rsidRPr="00DF56AB">
        <w:rPr>
          <w:rFonts w:ascii="Times New Roman" w:eastAsia="Times New Roman" w:hAnsi="Times New Roman" w:cs="Times New Roman"/>
          <w:color w:val="222222"/>
          <w:kern w:val="0"/>
          <w14:ligatures w14:val="none"/>
        </w:rPr>
        <w:t>cal Zoning Administrator.</w:t>
      </w:r>
    </w:p>
    <w:p w14:paraId="210F6F2B" w14:textId="77777777" w:rsidR="00C734F7" w:rsidRPr="00DF56AB" w:rsidRDefault="00C734F7" w:rsidP="00C734F7">
      <w:pPr>
        <w:shd w:val="clear" w:color="auto" w:fill="FFFFFF"/>
        <w:spacing w:line="276" w:lineRule="atLeast"/>
        <w:rPr>
          <w:rFonts w:ascii="Times New Roman" w:hAnsi="Times New Roman" w:cs="Times New Roman"/>
        </w:rPr>
      </w:pPr>
      <w:r w:rsidRPr="00DF56AB">
        <w:rPr>
          <w:rFonts w:ascii="Times New Roman" w:eastAsia="Times New Roman" w:hAnsi="Times New Roman" w:cs="Times New Roman"/>
          <w:color w:val="222222"/>
          <w:kern w:val="0"/>
          <w14:ligatures w14:val="none"/>
        </w:rPr>
        <w:t xml:space="preserve">Lawrence Township - </w:t>
      </w:r>
      <w:r w:rsidRPr="00DF56AB">
        <w:rPr>
          <w:rFonts w:ascii="Times New Roman" w:hAnsi="Times New Roman" w:cs="Times New Roman"/>
        </w:rPr>
        <w:t xml:space="preserve">Christopher Mihelich 269-539-9074 </w:t>
      </w:r>
      <w:hyperlink r:id="rId12" w:history="1">
        <w:r w:rsidRPr="00DF56AB">
          <w:rPr>
            <w:rStyle w:val="Hyperlink"/>
            <w:rFonts w:ascii="Times New Roman" w:hAnsi="Times New Roman" w:cs="Times New Roman"/>
          </w:rPr>
          <w:t>zoning@lawrence-township.org</w:t>
        </w:r>
      </w:hyperlink>
    </w:p>
    <w:p w14:paraId="04139A4A" w14:textId="62606575" w:rsidR="00C734F7" w:rsidRPr="00DF56AB" w:rsidRDefault="00C734F7" w:rsidP="00C734F7">
      <w:pPr>
        <w:pStyle w:val="NoSpacing"/>
        <w:rPr>
          <w:rFonts w:ascii="Times New Roman" w:hAnsi="Times New Roman" w:cs="Times New Roman"/>
          <w:b/>
          <w:bCs/>
          <w:sz w:val="24"/>
          <w:szCs w:val="24"/>
        </w:rPr>
      </w:pPr>
      <w:r w:rsidRPr="00DF56AB">
        <w:rPr>
          <w:rFonts w:ascii="Times New Roman" w:hAnsi="Times New Roman" w:cs="Times New Roman"/>
          <w:b/>
          <w:bCs/>
          <w:sz w:val="24"/>
          <w:szCs w:val="24"/>
        </w:rPr>
        <w:t>Permit information for various items</w:t>
      </w:r>
      <w:r w:rsidR="00647845">
        <w:rPr>
          <w:rFonts w:ascii="Times New Roman" w:hAnsi="Times New Roman" w:cs="Times New Roman"/>
          <w:b/>
          <w:bCs/>
          <w:sz w:val="24"/>
          <w:szCs w:val="24"/>
        </w:rPr>
        <w:t xml:space="preserve"> FAQ</w:t>
      </w:r>
      <w:r w:rsidRPr="00DF56AB">
        <w:rPr>
          <w:rFonts w:ascii="Times New Roman" w:hAnsi="Times New Roman" w:cs="Times New Roman"/>
          <w:b/>
          <w:bCs/>
          <w:sz w:val="24"/>
          <w:szCs w:val="24"/>
        </w:rPr>
        <w:t>:</w:t>
      </w:r>
    </w:p>
    <w:p w14:paraId="7F12C98B" w14:textId="77777777" w:rsidR="00C734F7" w:rsidRPr="00DF56AB" w:rsidRDefault="00C734F7" w:rsidP="00C734F7">
      <w:pPr>
        <w:pStyle w:val="NoSpacing"/>
        <w:rPr>
          <w:rFonts w:ascii="Times New Roman" w:hAnsi="Times New Roman" w:cs="Times New Roman"/>
          <w:b/>
          <w:bCs/>
          <w:sz w:val="24"/>
          <w:szCs w:val="24"/>
        </w:rPr>
      </w:pPr>
    </w:p>
    <w:p w14:paraId="0ECAD056" w14:textId="77777777" w:rsidR="00C734F7" w:rsidRPr="005D222C" w:rsidRDefault="00C734F7" w:rsidP="00C734F7">
      <w:pPr>
        <w:pStyle w:val="NoSpacing"/>
        <w:rPr>
          <w:rFonts w:ascii="Times New Roman" w:hAnsi="Times New Roman" w:cs="Times New Roman"/>
          <w:b/>
          <w:bCs/>
          <w:sz w:val="24"/>
          <w:szCs w:val="24"/>
          <w:u w:val="single"/>
        </w:rPr>
      </w:pPr>
      <w:r w:rsidRPr="005D222C">
        <w:rPr>
          <w:rFonts w:ascii="Times New Roman" w:hAnsi="Times New Roman" w:cs="Times New Roman"/>
          <w:b/>
          <w:bCs/>
          <w:sz w:val="24"/>
          <w:szCs w:val="24"/>
          <w:u w:val="single"/>
        </w:rPr>
        <w:t>Fencing:</w:t>
      </w:r>
    </w:p>
    <w:p w14:paraId="15A72A05" w14:textId="77777777" w:rsidR="00C734F7" w:rsidRPr="00DF56AB" w:rsidRDefault="00C734F7" w:rsidP="00C734F7">
      <w:pPr>
        <w:pStyle w:val="NoSpacing"/>
        <w:rPr>
          <w:rFonts w:ascii="Times New Roman" w:hAnsi="Times New Roman" w:cs="Times New Roman"/>
          <w:sz w:val="24"/>
          <w:szCs w:val="24"/>
        </w:rPr>
      </w:pPr>
      <w:r w:rsidRPr="00DF56AB">
        <w:rPr>
          <w:rFonts w:ascii="Times New Roman" w:hAnsi="Times New Roman" w:cs="Times New Roman"/>
          <w:sz w:val="24"/>
          <w:szCs w:val="24"/>
        </w:rPr>
        <w:t>Fencing over 7’ in height does require a building permit.  Complete the standard building permit and submit.  Fencing under 7’ in height does not require a building permit.  However, you do need zoning approval.  Contact the local zoning official for information:</w:t>
      </w:r>
    </w:p>
    <w:p w14:paraId="4903ACD3" w14:textId="77777777" w:rsidR="00C734F7" w:rsidRPr="00DF56AB" w:rsidRDefault="00C734F7" w:rsidP="00C734F7">
      <w:pPr>
        <w:pStyle w:val="NoSpacing"/>
        <w:rPr>
          <w:rFonts w:ascii="Times New Roman" w:hAnsi="Times New Roman" w:cs="Times New Roman"/>
          <w:sz w:val="24"/>
          <w:szCs w:val="24"/>
        </w:rPr>
      </w:pPr>
    </w:p>
    <w:p w14:paraId="2D09FE89" w14:textId="77777777" w:rsidR="00C734F7" w:rsidRPr="00DF56AB" w:rsidRDefault="00C734F7" w:rsidP="00C734F7">
      <w:pPr>
        <w:shd w:val="clear" w:color="auto" w:fill="FFFFFF"/>
        <w:spacing w:line="276" w:lineRule="atLeast"/>
        <w:rPr>
          <w:rFonts w:ascii="Times New Roman" w:hAnsi="Times New Roman" w:cs="Times New Roman"/>
        </w:rPr>
      </w:pPr>
      <w:r w:rsidRPr="00DF56AB">
        <w:rPr>
          <w:rFonts w:ascii="Times New Roman" w:eastAsia="Times New Roman" w:hAnsi="Times New Roman" w:cs="Times New Roman"/>
          <w:color w:val="222222"/>
          <w:kern w:val="0"/>
          <w14:ligatures w14:val="none"/>
        </w:rPr>
        <w:t xml:space="preserve">Lawrence Township - </w:t>
      </w:r>
      <w:r w:rsidRPr="00DF56AB">
        <w:rPr>
          <w:rFonts w:ascii="Times New Roman" w:hAnsi="Times New Roman" w:cs="Times New Roman"/>
        </w:rPr>
        <w:t xml:space="preserve">Christopher Mihelich 269-539-9074 </w:t>
      </w:r>
      <w:hyperlink r:id="rId13" w:history="1">
        <w:r w:rsidRPr="00DF56AB">
          <w:rPr>
            <w:rStyle w:val="Hyperlink"/>
            <w:rFonts w:ascii="Times New Roman" w:hAnsi="Times New Roman" w:cs="Times New Roman"/>
          </w:rPr>
          <w:t>zoning@lawrence-township.org</w:t>
        </w:r>
      </w:hyperlink>
    </w:p>
    <w:p w14:paraId="7A1D3418" w14:textId="77777777" w:rsidR="00C734F7" w:rsidRDefault="00C734F7" w:rsidP="00C734F7">
      <w:pPr>
        <w:shd w:val="clear" w:color="auto" w:fill="FFFFFF"/>
        <w:spacing w:line="276" w:lineRule="atLeast"/>
        <w:rPr>
          <w:rFonts w:ascii="Times New Roman" w:eastAsia="Times New Roman" w:hAnsi="Times New Roman" w:cs="Times New Roman"/>
          <w:b/>
          <w:bCs/>
          <w:color w:val="222222"/>
          <w:kern w:val="0"/>
          <w14:ligatures w14:val="none"/>
        </w:rPr>
      </w:pPr>
    </w:p>
    <w:p w14:paraId="7DC736E1" w14:textId="42EF870F" w:rsidR="00C734F7" w:rsidRPr="005D222C" w:rsidRDefault="00C734F7" w:rsidP="00C734F7">
      <w:pPr>
        <w:shd w:val="clear" w:color="auto" w:fill="FFFFFF"/>
        <w:spacing w:line="276" w:lineRule="atLeast"/>
        <w:rPr>
          <w:rFonts w:ascii="Times New Roman" w:eastAsia="Times New Roman" w:hAnsi="Times New Roman" w:cs="Times New Roman"/>
          <w:b/>
          <w:bCs/>
          <w:color w:val="222222"/>
          <w:kern w:val="0"/>
          <w:u w:val="single"/>
          <w14:ligatures w14:val="none"/>
        </w:rPr>
      </w:pPr>
      <w:r w:rsidRPr="005D222C">
        <w:rPr>
          <w:rFonts w:ascii="Times New Roman" w:eastAsia="Times New Roman" w:hAnsi="Times New Roman" w:cs="Times New Roman"/>
          <w:b/>
          <w:bCs/>
          <w:color w:val="222222"/>
          <w:kern w:val="0"/>
          <w:u w:val="single"/>
          <w14:ligatures w14:val="none"/>
        </w:rPr>
        <w:t>Roofing:</w:t>
      </w:r>
    </w:p>
    <w:p w14:paraId="5E914501" w14:textId="77777777" w:rsidR="00C734F7" w:rsidRPr="00DF56AB"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DF56AB">
        <w:rPr>
          <w:rFonts w:ascii="Times New Roman" w:eastAsia="Times New Roman" w:hAnsi="Times New Roman" w:cs="Times New Roman"/>
          <w:color w:val="222222"/>
          <w:kern w:val="0"/>
          <w14:ligatures w14:val="none"/>
        </w:rPr>
        <w:t>Roofing replacement and repairs do require a building permit.  The cost of the permit is dependent on the nature of the project.  Please describe the project in detail on the building permit.  Examples can include “removal of shingles and complete re-roof”, “replacement or repair of decking”, “replacement or repair of trusses”, etc.  No site plan is required for these permits.</w:t>
      </w:r>
    </w:p>
    <w:p w14:paraId="06112D87" w14:textId="77777777" w:rsidR="00C734F7" w:rsidRPr="005D222C" w:rsidRDefault="00C734F7" w:rsidP="00C734F7">
      <w:pPr>
        <w:shd w:val="clear" w:color="auto" w:fill="FFFFFF"/>
        <w:spacing w:line="276" w:lineRule="atLeast"/>
        <w:rPr>
          <w:rFonts w:ascii="Times New Roman" w:eastAsia="Times New Roman" w:hAnsi="Times New Roman" w:cs="Times New Roman"/>
          <w:b/>
          <w:bCs/>
          <w:color w:val="222222"/>
          <w:kern w:val="0"/>
          <w:u w:val="single"/>
          <w14:ligatures w14:val="none"/>
        </w:rPr>
      </w:pPr>
      <w:r w:rsidRPr="005D222C">
        <w:rPr>
          <w:rFonts w:ascii="Times New Roman" w:eastAsia="Times New Roman" w:hAnsi="Times New Roman" w:cs="Times New Roman"/>
          <w:b/>
          <w:bCs/>
          <w:color w:val="222222"/>
          <w:kern w:val="0"/>
          <w:u w:val="single"/>
          <w14:ligatures w14:val="none"/>
        </w:rPr>
        <w:t>Inground/Above ground pools:</w:t>
      </w:r>
    </w:p>
    <w:p w14:paraId="5C0C58AD" w14:textId="77777777" w:rsidR="00C734F7"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DF56AB">
        <w:rPr>
          <w:rFonts w:ascii="Times New Roman" w:eastAsia="Times New Roman" w:hAnsi="Times New Roman" w:cs="Times New Roman"/>
          <w:color w:val="222222"/>
          <w:kern w:val="0"/>
          <w14:ligatures w14:val="none"/>
        </w:rPr>
        <w:t>Building permits are required</w:t>
      </w:r>
      <w:r>
        <w:rPr>
          <w:rFonts w:ascii="Times New Roman" w:eastAsia="Times New Roman" w:hAnsi="Times New Roman" w:cs="Times New Roman"/>
          <w:color w:val="222222"/>
          <w:kern w:val="0"/>
          <w14:ligatures w14:val="none"/>
        </w:rPr>
        <w:t>.</w:t>
      </w:r>
      <w:r w:rsidRPr="00DF56AB">
        <w:rPr>
          <w:rFonts w:ascii="Times New Roman" w:eastAsia="Times New Roman" w:hAnsi="Times New Roman" w:cs="Times New Roman"/>
          <w:color w:val="222222"/>
          <w:kern w:val="0"/>
          <w14:ligatures w14:val="none"/>
        </w:rPr>
        <w:t xml:space="preserve"> </w:t>
      </w:r>
      <w:r>
        <w:rPr>
          <w:rFonts w:ascii="Times New Roman" w:eastAsia="Times New Roman" w:hAnsi="Times New Roman" w:cs="Times New Roman"/>
          <w:color w:val="222222"/>
          <w:kern w:val="0"/>
          <w14:ligatures w14:val="none"/>
        </w:rPr>
        <w:t>D</w:t>
      </w:r>
      <w:r w:rsidRPr="00DF56AB">
        <w:rPr>
          <w:rFonts w:ascii="Times New Roman" w:eastAsia="Times New Roman" w:hAnsi="Times New Roman" w:cs="Times New Roman"/>
          <w:color w:val="222222"/>
          <w:kern w:val="0"/>
          <w14:ligatures w14:val="none"/>
        </w:rPr>
        <w:t xml:space="preserve">escribe the type and dimensions of the project.  A detailed site plan is required, and it must also identify any additional yard improvements such as concrete or decking.  </w:t>
      </w:r>
      <w:r>
        <w:rPr>
          <w:rFonts w:ascii="Times New Roman" w:eastAsia="Times New Roman" w:hAnsi="Times New Roman" w:cs="Times New Roman"/>
          <w:color w:val="222222"/>
          <w:kern w:val="0"/>
          <w14:ligatures w14:val="none"/>
        </w:rPr>
        <w:t>F</w:t>
      </w:r>
      <w:r w:rsidRPr="00F9123B">
        <w:rPr>
          <w:rFonts w:ascii="Times New Roman" w:eastAsia="Times New Roman" w:hAnsi="Times New Roman" w:cs="Times New Roman"/>
          <w:color w:val="222222"/>
          <w:kern w:val="0"/>
          <w14:ligatures w14:val="none"/>
        </w:rPr>
        <w:t xml:space="preserve">encing or automatic covers are required for pools unless it is an above ground </w:t>
      </w:r>
      <w:r>
        <w:rPr>
          <w:rFonts w:ascii="Times New Roman" w:eastAsia="Times New Roman" w:hAnsi="Times New Roman" w:cs="Times New Roman"/>
          <w:color w:val="222222"/>
          <w:kern w:val="0"/>
          <w14:ligatures w14:val="none"/>
        </w:rPr>
        <w:t xml:space="preserve">pool </w:t>
      </w:r>
      <w:r w:rsidRPr="00F9123B">
        <w:rPr>
          <w:rFonts w:ascii="Times New Roman" w:eastAsia="Times New Roman" w:hAnsi="Times New Roman" w:cs="Times New Roman"/>
          <w:color w:val="222222"/>
          <w:kern w:val="0"/>
          <w14:ligatures w14:val="none"/>
        </w:rPr>
        <w:t xml:space="preserve">that is 48 inches or higher. Above ground must have removable ladder. We currently charge the pool permit fee plus an additional $300 escrow for the fencing or retractable cover. Once fencing </w:t>
      </w:r>
      <w:r>
        <w:rPr>
          <w:rFonts w:ascii="Times New Roman" w:eastAsia="Times New Roman" w:hAnsi="Times New Roman" w:cs="Times New Roman"/>
          <w:color w:val="222222"/>
          <w:kern w:val="0"/>
          <w14:ligatures w14:val="none"/>
        </w:rPr>
        <w:t xml:space="preserve">or cover </w:t>
      </w:r>
      <w:r w:rsidRPr="00F9123B">
        <w:rPr>
          <w:rFonts w:ascii="Times New Roman" w:eastAsia="Times New Roman" w:hAnsi="Times New Roman" w:cs="Times New Roman"/>
          <w:color w:val="222222"/>
          <w:kern w:val="0"/>
          <w14:ligatures w14:val="none"/>
        </w:rPr>
        <w:t xml:space="preserve">is </w:t>
      </w:r>
      <w:r>
        <w:rPr>
          <w:rFonts w:ascii="Times New Roman" w:eastAsia="Times New Roman" w:hAnsi="Times New Roman" w:cs="Times New Roman"/>
          <w:color w:val="222222"/>
          <w:kern w:val="0"/>
          <w14:ligatures w14:val="none"/>
        </w:rPr>
        <w:t>installed</w:t>
      </w:r>
      <w:r w:rsidRPr="00F9123B">
        <w:rPr>
          <w:rFonts w:ascii="Times New Roman" w:eastAsia="Times New Roman" w:hAnsi="Times New Roman" w:cs="Times New Roman"/>
          <w:color w:val="222222"/>
          <w:kern w:val="0"/>
          <w14:ligatures w14:val="none"/>
        </w:rPr>
        <w:t>, the $300 is refunded back.</w:t>
      </w:r>
    </w:p>
    <w:p w14:paraId="467D9E43" w14:textId="77777777" w:rsidR="00C734F7" w:rsidRPr="005D222C" w:rsidRDefault="00C734F7" w:rsidP="00C734F7">
      <w:pPr>
        <w:shd w:val="clear" w:color="auto" w:fill="FFFFFF"/>
        <w:spacing w:line="276" w:lineRule="atLeast"/>
        <w:rPr>
          <w:rFonts w:ascii="Times New Roman" w:eastAsia="Times New Roman" w:hAnsi="Times New Roman" w:cs="Times New Roman"/>
          <w:b/>
          <w:bCs/>
          <w:color w:val="222222"/>
          <w:kern w:val="0"/>
          <w:u w:val="single"/>
          <w14:ligatures w14:val="none"/>
        </w:rPr>
      </w:pPr>
      <w:r w:rsidRPr="005D222C">
        <w:rPr>
          <w:rFonts w:ascii="Times New Roman" w:eastAsia="Times New Roman" w:hAnsi="Times New Roman" w:cs="Times New Roman"/>
          <w:b/>
          <w:bCs/>
          <w:color w:val="222222"/>
          <w:kern w:val="0"/>
          <w:u w:val="single"/>
          <w14:ligatures w14:val="none"/>
        </w:rPr>
        <w:t>Demolition:</w:t>
      </w:r>
    </w:p>
    <w:p w14:paraId="5C2D47A1" w14:textId="77777777" w:rsidR="00C734F7" w:rsidRPr="00DF56AB"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DF56AB">
        <w:rPr>
          <w:rFonts w:ascii="Times New Roman" w:eastAsia="Times New Roman" w:hAnsi="Times New Roman" w:cs="Times New Roman"/>
          <w:color w:val="222222"/>
          <w:kern w:val="0"/>
          <w14:ligatures w14:val="none"/>
        </w:rPr>
        <w:t xml:space="preserve">Demo permits are required.  This is critical as we pass this information on to the Assessing Department to ensure the items are removed from the tax roll the year following removal. </w:t>
      </w:r>
    </w:p>
    <w:p w14:paraId="3E1FB0B5" w14:textId="77777777" w:rsidR="00C734F7" w:rsidRPr="005D222C" w:rsidRDefault="00C734F7" w:rsidP="00C734F7">
      <w:pPr>
        <w:shd w:val="clear" w:color="auto" w:fill="FFFFFF"/>
        <w:spacing w:line="276" w:lineRule="atLeast"/>
        <w:rPr>
          <w:rFonts w:ascii="Times New Roman" w:eastAsia="Times New Roman" w:hAnsi="Times New Roman" w:cs="Times New Roman"/>
          <w:b/>
          <w:bCs/>
          <w:color w:val="222222"/>
          <w:kern w:val="0"/>
          <w:u w:val="single"/>
          <w14:ligatures w14:val="none"/>
        </w:rPr>
      </w:pPr>
      <w:r w:rsidRPr="005D222C">
        <w:rPr>
          <w:rFonts w:ascii="Times New Roman" w:eastAsia="Times New Roman" w:hAnsi="Times New Roman" w:cs="Times New Roman"/>
          <w:b/>
          <w:bCs/>
          <w:color w:val="222222"/>
          <w:kern w:val="0"/>
          <w:u w:val="single"/>
          <w14:ligatures w14:val="none"/>
        </w:rPr>
        <w:t>Agricultural structures:</w:t>
      </w:r>
    </w:p>
    <w:p w14:paraId="60CAF79A" w14:textId="77777777" w:rsidR="00C734F7" w:rsidRPr="00DF56AB"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DF56AB">
        <w:rPr>
          <w:rFonts w:ascii="Times New Roman" w:eastAsia="Times New Roman" w:hAnsi="Times New Roman" w:cs="Times New Roman"/>
          <w:color w:val="222222"/>
          <w:kern w:val="0"/>
          <w14:ligatures w14:val="none"/>
        </w:rPr>
        <w:t xml:space="preserve">Permits for agricultural structures are required.  An affidavit must be included with the building permit affirming that the structure will be used for agricultural purposes only.  There are no fees and no inspections for agricultural permits.  However, the permit must be reviewed by zoning to ensure zoning requirements are met.  Please submit a building permit detailing the structure to be built and a site plan suitable for zoning review.  </w:t>
      </w:r>
      <w:r>
        <w:rPr>
          <w:rFonts w:ascii="Times New Roman" w:eastAsia="Times New Roman" w:hAnsi="Times New Roman" w:cs="Times New Roman"/>
          <w:color w:val="222222"/>
          <w:kern w:val="0"/>
          <w14:ligatures w14:val="none"/>
        </w:rPr>
        <w:t xml:space="preserve">ASK FOR AFFIDAVIT. </w:t>
      </w:r>
    </w:p>
    <w:p w14:paraId="51A9217C" w14:textId="77777777" w:rsidR="00C734F7" w:rsidRPr="005D222C" w:rsidRDefault="00C734F7" w:rsidP="00C734F7">
      <w:pPr>
        <w:shd w:val="clear" w:color="auto" w:fill="FFFFFF"/>
        <w:spacing w:line="276" w:lineRule="atLeast"/>
        <w:rPr>
          <w:rFonts w:ascii="Times New Roman" w:eastAsia="Times New Roman" w:hAnsi="Times New Roman" w:cs="Times New Roman"/>
          <w:b/>
          <w:bCs/>
          <w:color w:val="222222"/>
          <w:kern w:val="0"/>
          <w:u w:val="single"/>
          <w14:ligatures w14:val="none"/>
        </w:rPr>
      </w:pPr>
      <w:r w:rsidRPr="005D222C">
        <w:rPr>
          <w:rFonts w:ascii="Times New Roman" w:eastAsia="Times New Roman" w:hAnsi="Times New Roman" w:cs="Times New Roman"/>
          <w:b/>
          <w:bCs/>
          <w:color w:val="222222"/>
          <w:kern w:val="0"/>
          <w:u w:val="single"/>
          <w14:ligatures w14:val="none"/>
        </w:rPr>
        <w:t>Remodeling:</w:t>
      </w:r>
    </w:p>
    <w:p w14:paraId="22EBAD1E" w14:textId="3A5940AC" w:rsidR="00C734F7" w:rsidRDefault="00C734F7" w:rsidP="00C734F7">
      <w:pPr>
        <w:shd w:val="clear" w:color="auto" w:fill="FFFFFF"/>
        <w:spacing w:line="276" w:lineRule="atLeast"/>
        <w:rPr>
          <w:rFonts w:ascii="Times New Roman" w:eastAsia="Times New Roman" w:hAnsi="Times New Roman" w:cs="Times New Roman"/>
          <w:color w:val="222222"/>
          <w:kern w:val="0"/>
          <w14:ligatures w14:val="none"/>
        </w:rPr>
      </w:pPr>
      <w:r w:rsidRPr="00DF56AB">
        <w:rPr>
          <w:rFonts w:ascii="Times New Roman" w:eastAsia="Times New Roman" w:hAnsi="Times New Roman" w:cs="Times New Roman"/>
          <w:color w:val="222222"/>
          <w:kern w:val="0"/>
          <w14:ligatures w14:val="none"/>
        </w:rPr>
        <w:t xml:space="preserve">Permitting for remodeling projects is dependent on the project.  Basic repairs or updates do not require a permit.  For example: new flooring such as carpeting or tile work, new interior trim, etc.  However larger projects that involve exposing studs or floor joist do require a permit.  It should be noted that even though a building permit may not be required other permits (electrical, mechanical or plumbing) may be necessary.  Please email us with the details of your project and we can help guide you in the right direction. </w:t>
      </w:r>
      <w:r>
        <w:rPr>
          <w:rFonts w:ascii="Times New Roman" w:eastAsia="Times New Roman" w:hAnsi="Times New Roman" w:cs="Times New Roman"/>
          <w:color w:val="222222"/>
          <w:kern w:val="0"/>
          <w14:ligatures w14:val="none"/>
        </w:rPr>
        <w:t>EMAIL:</w:t>
      </w:r>
      <w:r w:rsidRPr="00DF56AB">
        <w:rPr>
          <w:rFonts w:ascii="Times New Roman" w:eastAsia="Times New Roman" w:hAnsi="Times New Roman" w:cs="Times New Roman"/>
          <w:color w:val="222222"/>
          <w:kern w:val="0"/>
          <w14:ligatures w14:val="none"/>
        </w:rPr>
        <w:t xml:space="preserve"> </w:t>
      </w:r>
      <w:hyperlink r:id="rId14" w:history="1">
        <w:r w:rsidR="00647845" w:rsidRPr="001349CE">
          <w:rPr>
            <w:rStyle w:val="Hyperlink"/>
            <w:rFonts w:ascii="Times New Roman" w:eastAsia="Times New Roman" w:hAnsi="Times New Roman" w:cs="Times New Roman"/>
            <w:kern w:val="0"/>
            <w14:ligatures w14:val="none"/>
          </w:rPr>
          <w:t>Permits.MCILLC@GMAIL.COM</w:t>
        </w:r>
      </w:hyperlink>
    </w:p>
    <w:p w14:paraId="3CAD7498" w14:textId="0FD0D227" w:rsidR="00647845" w:rsidRDefault="00647845" w:rsidP="00C734F7">
      <w:pPr>
        <w:shd w:val="clear" w:color="auto" w:fill="FFFFFF"/>
        <w:spacing w:line="276" w:lineRule="atLeast"/>
      </w:pPr>
      <w:r>
        <w:rPr>
          <w:rFonts w:ascii="Times New Roman" w:eastAsia="Times New Roman" w:hAnsi="Times New Roman" w:cs="Times New Roman"/>
          <w:color w:val="222222"/>
          <w:kern w:val="0"/>
          <w14:ligatures w14:val="none"/>
        </w:rPr>
        <w:t xml:space="preserve">Lawrence Township Website : </w:t>
      </w:r>
      <w:hyperlink r:id="rId15" w:history="1">
        <w:r w:rsidRPr="001349CE">
          <w:rPr>
            <w:rStyle w:val="Hyperlink"/>
            <w:rFonts w:ascii="Times New Roman" w:eastAsia="Times New Roman" w:hAnsi="Times New Roman" w:cs="Times New Roman"/>
            <w:kern w:val="0"/>
            <w14:ligatures w14:val="none"/>
          </w:rPr>
          <w:t>WWW.LAWRENCE-TOWNSHIP.ORG</w:t>
        </w:r>
      </w:hyperlink>
      <w:r>
        <w:rPr>
          <w:rFonts w:ascii="Times New Roman" w:eastAsia="Times New Roman" w:hAnsi="Times New Roman" w:cs="Times New Roman"/>
          <w:color w:val="222222"/>
          <w:kern w:val="0"/>
          <w14:ligatures w14:val="none"/>
        </w:rPr>
        <w:t xml:space="preserve"> </w:t>
      </w:r>
    </w:p>
    <w:p w14:paraId="768D493B" w14:textId="77777777" w:rsidR="00C734F7" w:rsidRDefault="00C734F7" w:rsidP="00C734F7"/>
    <w:sectPr w:rsidR="00C734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E4AE5"/>
    <w:multiLevelType w:val="hybridMultilevel"/>
    <w:tmpl w:val="78C0C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22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47F"/>
    <w:rsid w:val="005D222C"/>
    <w:rsid w:val="00617EA6"/>
    <w:rsid w:val="00647845"/>
    <w:rsid w:val="006C547F"/>
    <w:rsid w:val="008A3F44"/>
    <w:rsid w:val="009E1D5E"/>
    <w:rsid w:val="00BB6178"/>
    <w:rsid w:val="00C734F7"/>
    <w:rsid w:val="00C92F48"/>
    <w:rsid w:val="00E0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63C36"/>
  <w15:chartTrackingRefBased/>
  <w15:docId w15:val="{EC9A9AE0-2675-4A63-A60C-90FB81C9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4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54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54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54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4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4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4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4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4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4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54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54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4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4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4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4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4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47F"/>
    <w:rPr>
      <w:rFonts w:eastAsiaTheme="majorEastAsia" w:cstheme="majorBidi"/>
      <w:color w:val="272727" w:themeColor="text1" w:themeTint="D8"/>
    </w:rPr>
  </w:style>
  <w:style w:type="paragraph" w:styleId="Title">
    <w:name w:val="Title"/>
    <w:basedOn w:val="Normal"/>
    <w:next w:val="Normal"/>
    <w:link w:val="TitleChar"/>
    <w:uiPriority w:val="10"/>
    <w:qFormat/>
    <w:rsid w:val="006C54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4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4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4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47F"/>
    <w:pPr>
      <w:spacing w:before="160"/>
      <w:jc w:val="center"/>
    </w:pPr>
    <w:rPr>
      <w:i/>
      <w:iCs/>
      <w:color w:val="404040" w:themeColor="text1" w:themeTint="BF"/>
    </w:rPr>
  </w:style>
  <w:style w:type="character" w:customStyle="1" w:styleId="QuoteChar">
    <w:name w:val="Quote Char"/>
    <w:basedOn w:val="DefaultParagraphFont"/>
    <w:link w:val="Quote"/>
    <w:uiPriority w:val="29"/>
    <w:rsid w:val="006C547F"/>
    <w:rPr>
      <w:i/>
      <w:iCs/>
      <w:color w:val="404040" w:themeColor="text1" w:themeTint="BF"/>
    </w:rPr>
  </w:style>
  <w:style w:type="paragraph" w:styleId="ListParagraph">
    <w:name w:val="List Paragraph"/>
    <w:basedOn w:val="Normal"/>
    <w:uiPriority w:val="34"/>
    <w:qFormat/>
    <w:rsid w:val="006C547F"/>
    <w:pPr>
      <w:ind w:left="720"/>
      <w:contextualSpacing/>
    </w:pPr>
  </w:style>
  <w:style w:type="character" w:styleId="IntenseEmphasis">
    <w:name w:val="Intense Emphasis"/>
    <w:basedOn w:val="DefaultParagraphFont"/>
    <w:uiPriority w:val="21"/>
    <w:qFormat/>
    <w:rsid w:val="006C547F"/>
    <w:rPr>
      <w:i/>
      <w:iCs/>
      <w:color w:val="0F4761" w:themeColor="accent1" w:themeShade="BF"/>
    </w:rPr>
  </w:style>
  <w:style w:type="paragraph" w:styleId="IntenseQuote">
    <w:name w:val="Intense Quote"/>
    <w:basedOn w:val="Normal"/>
    <w:next w:val="Normal"/>
    <w:link w:val="IntenseQuoteChar"/>
    <w:uiPriority w:val="30"/>
    <w:qFormat/>
    <w:rsid w:val="006C54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47F"/>
    <w:rPr>
      <w:i/>
      <w:iCs/>
      <w:color w:val="0F4761" w:themeColor="accent1" w:themeShade="BF"/>
    </w:rPr>
  </w:style>
  <w:style w:type="character" w:styleId="IntenseReference">
    <w:name w:val="Intense Reference"/>
    <w:basedOn w:val="DefaultParagraphFont"/>
    <w:uiPriority w:val="32"/>
    <w:qFormat/>
    <w:rsid w:val="006C547F"/>
    <w:rPr>
      <w:b/>
      <w:bCs/>
      <w:smallCaps/>
      <w:color w:val="0F4761" w:themeColor="accent1" w:themeShade="BF"/>
      <w:spacing w:val="5"/>
    </w:rPr>
  </w:style>
  <w:style w:type="paragraph" w:styleId="NoSpacing">
    <w:name w:val="No Spacing"/>
    <w:uiPriority w:val="1"/>
    <w:qFormat/>
    <w:rsid w:val="00C734F7"/>
    <w:pPr>
      <w:spacing w:after="0" w:line="240" w:lineRule="auto"/>
    </w:pPr>
    <w:rPr>
      <w:kern w:val="0"/>
      <w:sz w:val="22"/>
      <w:szCs w:val="22"/>
      <w14:ligatures w14:val="none"/>
    </w:rPr>
  </w:style>
  <w:style w:type="character" w:styleId="Hyperlink">
    <w:name w:val="Hyperlink"/>
    <w:basedOn w:val="DefaultParagraphFont"/>
    <w:uiPriority w:val="99"/>
    <w:unhideWhenUsed/>
    <w:rsid w:val="00C734F7"/>
    <w:rPr>
      <w:color w:val="0000FF"/>
      <w:u w:val="single"/>
    </w:rPr>
  </w:style>
  <w:style w:type="character" w:styleId="UnresolvedMention">
    <w:name w:val="Unresolved Mention"/>
    <w:basedOn w:val="DefaultParagraphFont"/>
    <w:uiPriority w:val="99"/>
    <w:semiHidden/>
    <w:unhideWhenUsed/>
    <w:rsid w:val="00647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zoning@lawrence-township.org" TargetMode="External"/><Relationship Id="rId3" Type="http://schemas.openxmlformats.org/officeDocument/2006/relationships/settings" Target="settings.xml"/><Relationship Id="rId7" Type="http://schemas.openxmlformats.org/officeDocument/2006/relationships/hyperlink" Target="mailto:housing@lawrence-township.org" TargetMode="External"/><Relationship Id="rId12" Type="http://schemas.openxmlformats.org/officeDocument/2006/relationships/hyperlink" Target="mailto:zoning@lawrence-township.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bcassdhd.org/" TargetMode="External"/><Relationship Id="rId5" Type="http://schemas.openxmlformats.org/officeDocument/2006/relationships/image" Target="media/image1.png"/><Relationship Id="rId15" Type="http://schemas.openxmlformats.org/officeDocument/2006/relationships/hyperlink" Target="http://WWW.LAWRENCE-TOWNSHIP.ORG" TargetMode="External"/><Relationship Id="rId10" Type="http://schemas.openxmlformats.org/officeDocument/2006/relationships/hyperlink" Target="https://www.vbcrc.org/" TargetMode="External"/><Relationship Id="rId4" Type="http://schemas.openxmlformats.org/officeDocument/2006/relationships/webSettings" Target="webSettings.xml"/><Relationship Id="rId9" Type="http://schemas.openxmlformats.org/officeDocument/2006/relationships/hyperlink" Target="https://vanburencountymi.gov/departments/departments-offices/digital-information/" TargetMode="External"/><Relationship Id="rId14" Type="http://schemas.openxmlformats.org/officeDocument/2006/relationships/hyperlink" Target="mailto:Permits.MCILL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Housing</dc:creator>
  <cp:keywords/>
  <dc:description/>
  <cp:lastModifiedBy>Housing</cp:lastModifiedBy>
  <cp:revision>2</cp:revision>
  <dcterms:created xsi:type="dcterms:W3CDTF">2026-04-01T12:36:00Z</dcterms:created>
  <dcterms:modified xsi:type="dcterms:W3CDTF">2026-04-01T13:32:00Z</dcterms:modified>
</cp:coreProperties>
</file>